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C4" w:rsidRDefault="007249C4" w:rsidP="007249C4">
      <w:pPr>
        <w:jc w:val="both"/>
        <w:rPr>
          <w:rFonts w:ascii="Times New Roman" w:hAnsi="Times New Roman"/>
          <w:b/>
          <w:i/>
          <w:szCs w:val="28"/>
        </w:rPr>
      </w:pPr>
      <w:proofErr w:type="spellStart"/>
      <w:r>
        <w:rPr>
          <w:rFonts w:ascii="Times New Roman" w:hAnsi="Times New Roman"/>
          <w:b/>
          <w:szCs w:val="28"/>
        </w:rPr>
        <w:t>Tuần</w:t>
      </w:r>
      <w:proofErr w:type="spellEnd"/>
      <w:r>
        <w:rPr>
          <w:rFonts w:ascii="Times New Roman" w:hAnsi="Times New Roman"/>
          <w:b/>
          <w:szCs w:val="28"/>
        </w:rPr>
        <w:t xml:space="preserve">: 22                                                        </w:t>
      </w:r>
    </w:p>
    <w:p w:rsidR="007249C4" w:rsidRDefault="007249C4" w:rsidP="007249C4">
      <w:pPr>
        <w:tabs>
          <w:tab w:val="left" w:pos="560"/>
          <w:tab w:val="left" w:pos="6720"/>
        </w:tabs>
        <w:spacing w:line="0" w:lineRule="atLeast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MÔN : VẬT LÍ 8</w:t>
      </w:r>
    </w:p>
    <w:p w:rsidR="00634436" w:rsidRDefault="00634436"/>
    <w:p w:rsidR="007249C4" w:rsidRDefault="007249C4" w:rsidP="007249C4">
      <w:pPr>
        <w:jc w:val="center"/>
        <w:rPr>
          <w:rFonts w:ascii="Times New Roman" w:hAnsi="Times New Roman"/>
        </w:rPr>
      </w:pPr>
      <w:r w:rsidRPr="007249C4">
        <w:rPr>
          <w:rFonts w:ascii="Times New Roman" w:hAnsi="Times New Roman"/>
        </w:rPr>
        <w:t xml:space="preserve">CHỦ ĐỀ: CẤU TẠO </w:t>
      </w:r>
      <w:proofErr w:type="gramStart"/>
      <w:r w:rsidRPr="007249C4">
        <w:rPr>
          <w:rFonts w:ascii="Times New Roman" w:hAnsi="Times New Roman"/>
        </w:rPr>
        <w:t>CHẤT</w:t>
      </w:r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Tiết</w:t>
      </w:r>
      <w:proofErr w:type="spellEnd"/>
      <w:r>
        <w:rPr>
          <w:rFonts w:ascii="Times New Roman" w:hAnsi="Times New Roman"/>
        </w:rPr>
        <w:t xml:space="preserve"> 1)</w:t>
      </w:r>
    </w:p>
    <w:p w:rsidR="007249C4" w:rsidRDefault="007249C4" w:rsidP="007249C4">
      <w:pPr>
        <w:jc w:val="center"/>
        <w:rPr>
          <w:rFonts w:ascii="Times New Roman" w:hAnsi="Times New Roman"/>
        </w:rPr>
      </w:pPr>
    </w:p>
    <w:p w:rsidR="007249C4" w:rsidRDefault="007249C4" w:rsidP="007249C4">
      <w:pPr>
        <w:jc w:val="center"/>
        <w:rPr>
          <w:rFonts w:ascii="Times New Roman" w:hAnsi="Times New Roman"/>
        </w:rPr>
      </w:pPr>
    </w:p>
    <w:p w:rsidR="007249C4" w:rsidRPr="007249C4" w:rsidRDefault="007249C4" w:rsidP="007249C4">
      <w:pPr>
        <w:rPr>
          <w:rFonts w:ascii="Times New Roman" w:hAnsi="Times New Roman"/>
          <w:b/>
        </w:rPr>
      </w:pPr>
      <w:proofErr w:type="spellStart"/>
      <w:r w:rsidRPr="007249C4">
        <w:rPr>
          <w:rFonts w:ascii="Times New Roman" w:hAnsi="Times New Roman"/>
          <w:b/>
        </w:rPr>
        <w:t>I.Lí</w:t>
      </w:r>
      <w:proofErr w:type="spellEnd"/>
      <w:r w:rsidRPr="007249C4">
        <w:rPr>
          <w:rFonts w:ascii="Times New Roman" w:hAnsi="Times New Roman"/>
          <w:b/>
        </w:rPr>
        <w:t xml:space="preserve"> </w:t>
      </w:r>
      <w:proofErr w:type="spellStart"/>
      <w:r w:rsidRPr="007249C4">
        <w:rPr>
          <w:rFonts w:ascii="Times New Roman" w:hAnsi="Times New Roman"/>
          <w:b/>
        </w:rPr>
        <w:t>thuyết</w:t>
      </w:r>
      <w:proofErr w:type="spellEnd"/>
      <w:r w:rsidRPr="007249C4">
        <w:rPr>
          <w:rFonts w:ascii="Times New Roman" w:hAnsi="Times New Roman"/>
          <w:b/>
        </w:rPr>
        <w:t>:</w:t>
      </w:r>
    </w:p>
    <w:p w:rsidR="007249C4" w:rsidRDefault="007249C4" w:rsidP="007249C4">
      <w:pPr>
        <w:spacing w:before="60"/>
        <w:jc w:val="both"/>
        <w:rPr>
          <w:rFonts w:ascii="Times New Roman" w:eastAsia="Calibri" w:hAnsi="Times New Roman"/>
          <w:bCs/>
          <w:i/>
          <w:iCs/>
          <w:color w:val="000000"/>
          <w:szCs w:val="28"/>
          <w:lang w:val="es-VE"/>
        </w:rPr>
      </w:pPr>
      <w:r w:rsidRPr="007249C4">
        <w:rPr>
          <w:rFonts w:ascii="Times New Roman" w:eastAsia="Calibri" w:hAnsi="Times New Roman"/>
          <w:bCs/>
          <w:iCs/>
          <w:color w:val="000000"/>
          <w:szCs w:val="28"/>
          <w:lang w:val="es-VE"/>
        </w:rPr>
        <w:t>1</w:t>
      </w:r>
      <w:r w:rsidRPr="007249C4">
        <w:rPr>
          <w:rFonts w:ascii="Times New Roman" w:eastAsia="Calibri" w:hAnsi="Times New Roman"/>
          <w:bCs/>
          <w:i/>
          <w:iCs/>
          <w:color w:val="000000"/>
          <w:szCs w:val="28"/>
          <w:lang w:val="es-VE"/>
        </w:rPr>
        <w:t>.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Các chất 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có 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được cấu tạo từ các hạt riêng biệ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t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không</w:t>
      </w:r>
      <w:r w:rsidRPr="007249C4">
        <w:rPr>
          <w:rFonts w:ascii="Times New Roman" w:eastAsia="Calibri" w:hAnsi="Times New Roman"/>
          <w:color w:val="000000"/>
          <w:szCs w:val="28"/>
        </w:rPr>
        <w:t>?</w:t>
      </w:r>
    </w:p>
    <w:p w:rsidR="007249C4" w:rsidRPr="007249C4" w:rsidRDefault="007249C4" w:rsidP="007249C4">
      <w:pPr>
        <w:spacing w:before="60"/>
        <w:jc w:val="both"/>
        <w:rPr>
          <w:rFonts w:ascii="Times New Roman" w:eastAsia="Calibri" w:hAnsi="Times New Roman"/>
          <w:bCs/>
          <w:iCs/>
          <w:color w:val="000000"/>
          <w:szCs w:val="28"/>
          <w:lang w:val="pt-BR"/>
        </w:rPr>
      </w:pPr>
      <w:r w:rsidRPr="007249C4">
        <w:rPr>
          <w:rFonts w:ascii="Times New Roman" w:eastAsia="Calibri" w:hAnsi="Times New Roman"/>
          <w:bCs/>
          <w:i/>
          <w:iCs/>
          <w:color w:val="000000"/>
          <w:szCs w:val="28"/>
          <w:lang w:val="pt-BR"/>
        </w:rPr>
        <w:t xml:space="preserve"> </w:t>
      </w:r>
      <w:r>
        <w:rPr>
          <w:rFonts w:ascii="Times New Roman" w:eastAsia="Calibri" w:hAnsi="Times New Roman"/>
          <w:bCs/>
          <w:i/>
          <w:iCs/>
          <w:color w:val="000000"/>
          <w:szCs w:val="28"/>
          <w:lang w:val="pt-BR"/>
        </w:rPr>
        <w:t xml:space="preserve">- 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Các chất được cấu tạo từ các hạt riêng biệ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t gọi là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nguyên tử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, 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phân tử 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.</w:t>
      </w:r>
    </w:p>
    <w:p w:rsidR="00123D0C" w:rsidRPr="007249C4" w:rsidRDefault="007249C4" w:rsidP="007249C4">
      <w:pPr>
        <w:spacing w:before="60"/>
        <w:jc w:val="both"/>
        <w:rPr>
          <w:rFonts w:ascii="Times New Roman" w:eastAsia="Calibri" w:hAnsi="Times New Roman"/>
          <w:bCs/>
          <w:iCs/>
          <w:color w:val="000000"/>
          <w:szCs w:val="28"/>
          <w:lang w:val="pt-BR"/>
        </w:rPr>
      </w:pP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- Các nguyên tử và phân tử cấu tạo nên các chất vô cùng nhỏ bé nên các chất có vẻ liền như một khối.</w:t>
      </w:r>
    </w:p>
    <w:p w:rsidR="007249C4" w:rsidRPr="007249C4" w:rsidRDefault="007249C4" w:rsidP="007249C4">
      <w:pPr>
        <w:spacing w:before="60"/>
        <w:jc w:val="both"/>
        <w:rPr>
          <w:rFonts w:ascii="Times New Roman" w:eastAsia="Calibri" w:hAnsi="Times New Roman"/>
          <w:bCs/>
          <w:iCs/>
          <w:color w:val="000000"/>
          <w:szCs w:val="28"/>
          <w:lang w:val="pt-BR"/>
        </w:rPr>
      </w:pP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2. Giữa các phân tử có khoảng cách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hay không</w:t>
      </w:r>
      <w:r w:rsidRPr="007249C4">
        <w:rPr>
          <w:rFonts w:ascii="Times New Roman" w:eastAsia="Calibri" w:hAnsi="Times New Roman"/>
          <w:color w:val="000000"/>
          <w:szCs w:val="28"/>
        </w:rPr>
        <w:t>?</w:t>
      </w:r>
    </w:p>
    <w:p w:rsidR="00123D0C" w:rsidRDefault="007249C4" w:rsidP="007249C4">
      <w:pPr>
        <w:rPr>
          <w:rFonts w:ascii="Times New Roman" w:eastAsia="Calibri" w:hAnsi="Times New Roman"/>
          <w:bCs/>
          <w:iCs/>
          <w:color w:val="000000"/>
          <w:szCs w:val="28"/>
          <w:lang w:val="pt-BR"/>
        </w:rPr>
      </w:pP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- </w:t>
      </w:r>
      <w:r w:rsidRPr="007249C4"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Giữa các nguyên tử, phân tử có khoảng cách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.</w:t>
      </w:r>
    </w:p>
    <w:p w:rsidR="00123D0C" w:rsidRDefault="00123D0C" w:rsidP="007249C4">
      <w:pPr>
        <w:rPr>
          <w:rFonts w:ascii="Times New Roman" w:eastAsia="Calibri" w:hAnsi="Times New Roman"/>
          <w:bCs/>
          <w:iCs/>
          <w:color w:val="000000"/>
          <w:szCs w:val="28"/>
          <w:lang w:val="pt-BR"/>
        </w:rPr>
      </w:pP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>VD: Vì sao khi đổ 50c</w:t>
      </w:r>
      <w:r w:rsidRPr="00123D0C">
        <w:rPr>
          <w:szCs w:val="28"/>
          <w:lang w:val="fr-FR"/>
        </w:rPr>
        <w:t>m</w:t>
      </w:r>
      <w:r w:rsidRPr="00123D0C">
        <w:rPr>
          <w:szCs w:val="28"/>
          <w:vertAlign w:val="superscript"/>
          <w:lang w:val="fr-FR"/>
        </w:rPr>
        <w:t>3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nước vào 50 c</w:t>
      </w:r>
      <w:r w:rsidRPr="00123D0C">
        <w:rPr>
          <w:szCs w:val="28"/>
          <w:lang w:val="fr-FR"/>
        </w:rPr>
        <w:t>m</w:t>
      </w:r>
      <w:r w:rsidRPr="00123D0C">
        <w:rPr>
          <w:szCs w:val="28"/>
          <w:vertAlign w:val="superscript"/>
          <w:lang w:val="fr-FR"/>
        </w:rPr>
        <w:t>3</w:t>
      </w:r>
      <w:r>
        <w:rPr>
          <w:rFonts w:ascii="Times New Roman" w:eastAsia="Calibri" w:hAnsi="Times New Roman"/>
          <w:bCs/>
          <w:iCs/>
          <w:color w:val="000000"/>
          <w:szCs w:val="28"/>
          <w:lang w:val="pt-BR"/>
        </w:rPr>
        <w:t xml:space="preserve"> rượu ta không thu được hỗn hợp rượu và nước là 100 c</w:t>
      </w:r>
      <w:r w:rsidRPr="00123D0C">
        <w:rPr>
          <w:szCs w:val="28"/>
          <w:lang w:val="fr-FR"/>
        </w:rPr>
        <w:t>m</w:t>
      </w:r>
      <w:r w:rsidRPr="00123D0C">
        <w:rPr>
          <w:szCs w:val="28"/>
          <w:vertAlign w:val="superscript"/>
          <w:lang w:val="fr-FR"/>
        </w:rPr>
        <w:t>3</w:t>
      </w:r>
    </w:p>
    <w:p w:rsidR="00123D0C" w:rsidRPr="00123D0C" w:rsidRDefault="00123D0C" w:rsidP="007249C4">
      <w:pPr>
        <w:rPr>
          <w:rFonts w:ascii="Times New Roman" w:eastAsia="Calibri" w:hAnsi="Times New Roman"/>
          <w:bCs/>
          <w:iCs/>
          <w:color w:val="000000"/>
          <w:szCs w:val="28"/>
          <w:lang w:val="pt-BR"/>
        </w:rPr>
      </w:pPr>
      <w:r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/>
          <w:szCs w:val="28"/>
          <w:lang w:eastAsia="vi-VN"/>
        </w:rPr>
        <w:t>Giải</w:t>
      </w:r>
      <w:proofErr w:type="spellEnd"/>
      <w:r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/>
          <w:szCs w:val="28"/>
          <w:lang w:eastAsia="vi-VN"/>
        </w:rPr>
        <w:t>thích</w:t>
      </w:r>
      <w:proofErr w:type="spellEnd"/>
      <w:r>
        <w:rPr>
          <w:rFonts w:ascii="Times New Roman" w:hAnsi="Times New Roman"/>
          <w:szCs w:val="28"/>
          <w:lang w:eastAsia="vi-VN"/>
        </w:rPr>
        <w:t xml:space="preserve">: </w:t>
      </w:r>
      <w:proofErr w:type="spellStart"/>
      <w:r>
        <w:rPr>
          <w:rFonts w:ascii="Times New Roman" w:hAnsi="Times New Roman"/>
          <w:szCs w:val="28"/>
          <w:lang w:eastAsia="vi-VN"/>
        </w:rPr>
        <w:t>Vì</w:t>
      </w:r>
      <w:proofErr w:type="spellEnd"/>
      <w:r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/>
          <w:szCs w:val="28"/>
          <w:lang w:eastAsia="vi-VN"/>
        </w:rPr>
        <w:t>g</w:t>
      </w:r>
      <w:r w:rsidRPr="00123D0C">
        <w:rPr>
          <w:rFonts w:ascii="Times New Roman" w:hAnsi="Times New Roman"/>
          <w:szCs w:val="28"/>
          <w:lang w:eastAsia="vi-VN"/>
        </w:rPr>
        <w:t>iữa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các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phân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tử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rượu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và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phân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tử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nước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đều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có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khoảng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cách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. </w:t>
      </w:r>
      <w:proofErr w:type="spellStart"/>
      <w:proofErr w:type="gramStart"/>
      <w:r w:rsidRPr="00123D0C">
        <w:rPr>
          <w:rFonts w:ascii="Times New Roman" w:hAnsi="Times New Roman"/>
          <w:szCs w:val="28"/>
          <w:lang w:eastAsia="vi-VN"/>
        </w:rPr>
        <w:t>Khi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trộn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rượu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với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nước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,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các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phân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tử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rượu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đã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xen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kẽ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vào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khoảng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cách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giữa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các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phân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tử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nước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và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ngược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lại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>.</w:t>
      </w:r>
      <w:proofErr w:type="gram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proofErr w:type="gramStart"/>
      <w:r w:rsidRPr="00123D0C">
        <w:rPr>
          <w:rFonts w:ascii="Times New Roman" w:hAnsi="Times New Roman"/>
          <w:szCs w:val="28"/>
          <w:lang w:eastAsia="vi-VN"/>
        </w:rPr>
        <w:t>vì</w:t>
      </w:r>
      <w:proofErr w:type="spellEnd"/>
      <w:proofErr w:type="gram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thế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thể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tích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của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hỗn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hợp</w:t>
      </w:r>
      <w:proofErr w:type="spellEnd"/>
      <w:r w:rsidRPr="00123D0C">
        <w:rPr>
          <w:rFonts w:ascii="Times New Roman" w:hAnsi="Times New Roman"/>
          <w:szCs w:val="28"/>
          <w:lang w:eastAsia="vi-VN"/>
        </w:rPr>
        <w:t xml:space="preserve"> </w:t>
      </w:r>
      <w:proofErr w:type="spellStart"/>
      <w:r w:rsidRPr="00123D0C">
        <w:rPr>
          <w:rFonts w:ascii="Times New Roman" w:hAnsi="Times New Roman"/>
          <w:szCs w:val="28"/>
          <w:lang w:eastAsia="vi-VN"/>
        </w:rPr>
        <w:t>giảm</w:t>
      </w:r>
      <w:proofErr w:type="spellEnd"/>
      <w:r>
        <w:rPr>
          <w:rFonts w:ascii="Times New Roman" w:hAnsi="Times New Roman"/>
          <w:szCs w:val="28"/>
          <w:lang w:eastAsia="vi-VN"/>
        </w:rPr>
        <w:t>.</w:t>
      </w:r>
    </w:p>
    <w:p w:rsidR="007249C4" w:rsidRDefault="007249C4" w:rsidP="007249C4">
      <w:pPr>
        <w:spacing w:after="60"/>
        <w:ind w:left="48" w:right="48"/>
        <w:jc w:val="both"/>
        <w:rPr>
          <w:rFonts w:ascii="Times New Roman" w:eastAsia="Calibri" w:hAnsi="Times New Roman"/>
          <w:b/>
          <w:bCs/>
          <w:color w:val="000000"/>
          <w:szCs w:val="28"/>
        </w:rPr>
      </w:pPr>
      <w:r>
        <w:rPr>
          <w:rFonts w:ascii="Times New Roman" w:eastAsia="Calibri" w:hAnsi="Times New Roman"/>
          <w:b/>
          <w:bCs/>
          <w:color w:val="000000"/>
          <w:szCs w:val="28"/>
        </w:rPr>
        <w:t xml:space="preserve">II. </w:t>
      </w:r>
      <w:proofErr w:type="spellStart"/>
      <w:r>
        <w:rPr>
          <w:rFonts w:ascii="Times New Roman" w:eastAsia="Calibri" w:hAnsi="Times New Roman"/>
          <w:b/>
          <w:bCs/>
          <w:color w:val="000000"/>
          <w:szCs w:val="28"/>
        </w:rPr>
        <w:t>Bài</w:t>
      </w:r>
      <w:proofErr w:type="spellEnd"/>
      <w:r>
        <w:rPr>
          <w:rFonts w:ascii="Times New Roman" w:eastAsia="Calibri" w:hAnsi="Times New Roman"/>
          <w:b/>
          <w:bCs/>
          <w:color w:val="000000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color w:val="000000"/>
          <w:szCs w:val="28"/>
        </w:rPr>
        <w:t>tập</w:t>
      </w:r>
      <w:bookmarkStart w:id="0" w:name="_GoBack"/>
      <w:bookmarkEnd w:id="0"/>
      <w:proofErr w:type="spellEnd"/>
    </w:p>
    <w:p w:rsidR="007249C4" w:rsidRPr="007249C4" w:rsidRDefault="007249C4" w:rsidP="007249C4">
      <w:pPr>
        <w:spacing w:after="60"/>
        <w:ind w:left="48" w:right="48"/>
        <w:jc w:val="both"/>
        <w:rPr>
          <w:rFonts w:ascii="Times New Roman" w:eastAsia="Calibri" w:hAnsi="Times New Roman"/>
          <w:color w:val="000000"/>
          <w:szCs w:val="28"/>
        </w:rPr>
      </w:pPr>
      <w:proofErr w:type="spellStart"/>
      <w:r w:rsidRPr="007249C4">
        <w:rPr>
          <w:rFonts w:ascii="Times New Roman" w:eastAsia="Calibri" w:hAnsi="Times New Roman"/>
          <w:b/>
          <w:bCs/>
          <w:color w:val="000000"/>
          <w:szCs w:val="28"/>
        </w:rPr>
        <w:t>Bài</w:t>
      </w:r>
      <w:proofErr w:type="spellEnd"/>
      <w:r w:rsidRPr="007249C4">
        <w:rPr>
          <w:rFonts w:ascii="Times New Roman" w:eastAsia="Calibri" w:hAnsi="Times New Roman"/>
          <w:b/>
          <w:bCs/>
          <w:color w:val="000000"/>
          <w:szCs w:val="28"/>
        </w:rPr>
        <w:t xml:space="preserve"> 1</w:t>
      </w:r>
      <w:r w:rsidRPr="007249C4">
        <w:rPr>
          <w:rFonts w:ascii="Times New Roman" w:eastAsia="Calibri" w:hAnsi="Times New Roman"/>
          <w:b/>
          <w:bCs/>
          <w:color w:val="000000"/>
          <w:szCs w:val="28"/>
        </w:rPr>
        <w:t>:</w:t>
      </w:r>
      <w:r w:rsidRPr="007249C4">
        <w:rPr>
          <w:rFonts w:ascii="Times New Roman" w:eastAsia="Calibri" w:hAnsi="Times New Roman"/>
          <w:color w:val="000000"/>
          <w:szCs w:val="28"/>
        </w:rPr>
        <w:t> 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Tại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sao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quả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bóng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bay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dù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được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buộc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chặt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lâu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ngày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vẫn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bị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xẹp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>?</w:t>
      </w:r>
    </w:p>
    <w:p w:rsidR="007249C4" w:rsidRPr="007249C4" w:rsidRDefault="007249C4" w:rsidP="007249C4">
      <w:pPr>
        <w:spacing w:after="60"/>
        <w:ind w:left="48" w:right="48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bCs/>
          <w:color w:val="000000"/>
          <w:szCs w:val="28"/>
        </w:rPr>
        <w:t xml:space="preserve"> HD:</w:t>
      </w:r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Vì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giữa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các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phân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tử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của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chất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làm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vỏ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bóng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có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khoảng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cách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nên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các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phân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tử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không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khí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có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thể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qua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đó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thoát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ra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 w:rsidRPr="007249C4">
        <w:rPr>
          <w:rFonts w:ascii="Times New Roman" w:eastAsia="Calibri" w:hAnsi="Times New Roman"/>
          <w:color w:val="000000"/>
          <w:szCs w:val="28"/>
        </w:rPr>
        <w:t>ngoài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>.</w:t>
      </w:r>
    </w:p>
    <w:p w:rsidR="007249C4" w:rsidRDefault="007249C4" w:rsidP="007249C4">
      <w:pPr>
        <w:spacing w:after="60"/>
        <w:rPr>
          <w:rFonts w:ascii="Times New Roman" w:eastAsia="Calibri" w:hAnsi="Times New Roman"/>
          <w:color w:val="000000"/>
          <w:szCs w:val="28"/>
        </w:rPr>
      </w:pPr>
      <w:proofErr w:type="spellStart"/>
      <w:r w:rsidRPr="00F035BA">
        <w:rPr>
          <w:rFonts w:ascii="Times New Roman" w:eastAsia="Calibri" w:hAnsi="Times New Roman"/>
          <w:b/>
          <w:bCs/>
          <w:color w:val="000000"/>
          <w:szCs w:val="28"/>
        </w:rPr>
        <w:t>Bài</w:t>
      </w:r>
      <w:proofErr w:type="spellEnd"/>
      <w:r w:rsidRPr="00F035BA">
        <w:rPr>
          <w:rFonts w:ascii="Times New Roman" w:eastAsia="Calibri" w:hAnsi="Times New Roman"/>
          <w:b/>
          <w:bCs/>
          <w:color w:val="000000"/>
          <w:szCs w:val="28"/>
        </w:rPr>
        <w:t xml:space="preserve"> 2</w:t>
      </w:r>
      <w:r w:rsidRPr="00F035BA">
        <w:rPr>
          <w:rFonts w:ascii="Times New Roman" w:eastAsia="Calibri" w:hAnsi="Times New Roman"/>
          <w:b/>
          <w:bCs/>
          <w:color w:val="000000"/>
          <w:szCs w:val="28"/>
        </w:rPr>
        <w:t>:</w:t>
      </w:r>
      <w:r w:rsidRPr="007249C4">
        <w:rPr>
          <w:rFonts w:ascii="Times New Roman" w:eastAsia="Calibri" w:hAnsi="Times New Roman"/>
          <w:color w:val="000000"/>
          <w:szCs w:val="28"/>
          <w:lang w:val="vi-VN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Cs w:val="28"/>
        </w:rPr>
        <w:t>Vì</w:t>
      </w:r>
      <w:proofErr w:type="spellEnd"/>
      <w:r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Cs w:val="28"/>
        </w:rPr>
        <w:t>sao</w:t>
      </w:r>
      <w:proofErr w:type="spellEnd"/>
      <w:r>
        <w:rPr>
          <w:rFonts w:ascii="Times New Roman" w:eastAsia="Calibri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Cs w:val="28"/>
        </w:rPr>
        <w:t>khi</w:t>
      </w:r>
      <w:proofErr w:type="spellEnd"/>
      <w:r>
        <w:rPr>
          <w:rFonts w:ascii="Times New Roman" w:eastAsia="Calibri" w:hAnsi="Times New Roman"/>
          <w:color w:val="000000"/>
          <w:szCs w:val="28"/>
        </w:rPr>
        <w:t xml:space="preserve"> t</w:t>
      </w:r>
      <w:r w:rsidRPr="007249C4">
        <w:rPr>
          <w:rFonts w:ascii="Times New Roman" w:eastAsia="Calibri" w:hAnsi="Times New Roman"/>
          <w:color w:val="000000"/>
          <w:szCs w:val="28"/>
          <w:lang w:val="vi-VN"/>
        </w:rPr>
        <w:t>hả</w:t>
      </w:r>
      <w:r>
        <w:rPr>
          <w:rFonts w:ascii="Times New Roman" w:eastAsia="Calibri" w:hAnsi="Times New Roman"/>
          <w:color w:val="000000"/>
          <w:szCs w:val="28"/>
          <w:lang w:val="vi-VN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Cs w:val="28"/>
        </w:rPr>
        <w:t>một</w:t>
      </w:r>
      <w:proofErr w:type="spellEnd"/>
      <w:r w:rsidRPr="007249C4">
        <w:rPr>
          <w:rFonts w:ascii="Times New Roman" w:eastAsia="Calibri" w:hAnsi="Times New Roman"/>
          <w:color w:val="000000"/>
          <w:szCs w:val="28"/>
          <w:lang w:val="vi-VN"/>
        </w:rPr>
        <w:t xml:space="preserve"> cục đườ</w:t>
      </w:r>
      <w:r>
        <w:rPr>
          <w:rFonts w:ascii="Times New Roman" w:eastAsia="Calibri" w:hAnsi="Times New Roman"/>
          <w:color w:val="000000"/>
          <w:szCs w:val="28"/>
          <w:lang w:val="vi-VN"/>
        </w:rPr>
        <w:t xml:space="preserve">ng vào </w:t>
      </w:r>
      <w:proofErr w:type="spellStart"/>
      <w:r>
        <w:rPr>
          <w:rFonts w:ascii="Times New Roman" w:eastAsia="Calibri" w:hAnsi="Times New Roman"/>
          <w:color w:val="000000"/>
          <w:szCs w:val="28"/>
        </w:rPr>
        <w:t>một</w:t>
      </w:r>
      <w:proofErr w:type="spellEnd"/>
      <w:r w:rsidRPr="007249C4">
        <w:rPr>
          <w:rFonts w:ascii="Times New Roman" w:eastAsia="Calibri" w:hAnsi="Times New Roman"/>
          <w:color w:val="000000"/>
          <w:szCs w:val="28"/>
          <w:lang w:val="vi-VN"/>
        </w:rPr>
        <w:t xml:space="preserve"> cốc nước rồi khuấy lên, đường tan và</w:t>
      </w:r>
      <w:r>
        <w:rPr>
          <w:rFonts w:ascii="Times New Roman" w:eastAsia="Calibri" w:hAnsi="Times New Roman"/>
          <w:color w:val="000000"/>
          <w:szCs w:val="28"/>
        </w:rPr>
        <w:t>o</w:t>
      </w:r>
      <w:r w:rsidRPr="007249C4">
        <w:rPr>
          <w:rFonts w:ascii="Times New Roman" w:eastAsia="Calibri" w:hAnsi="Times New Roman"/>
          <w:color w:val="000000"/>
          <w:szCs w:val="28"/>
          <w:lang w:val="vi-VN"/>
        </w:rPr>
        <w:t xml:space="preserve"> nước có vị </w:t>
      </w:r>
      <w:proofErr w:type="gramStart"/>
      <w:r w:rsidRPr="007249C4">
        <w:rPr>
          <w:rFonts w:ascii="Times New Roman" w:eastAsia="Calibri" w:hAnsi="Times New Roman"/>
          <w:color w:val="000000"/>
          <w:szCs w:val="28"/>
          <w:lang w:val="vi-VN"/>
        </w:rPr>
        <w:t>ngọ</w:t>
      </w:r>
      <w:r>
        <w:rPr>
          <w:rFonts w:ascii="Times New Roman" w:eastAsia="Calibri" w:hAnsi="Times New Roman"/>
          <w:color w:val="000000"/>
          <w:szCs w:val="28"/>
          <w:lang w:val="vi-VN"/>
        </w:rPr>
        <w:t>t</w:t>
      </w:r>
      <w:r>
        <w:rPr>
          <w:rFonts w:ascii="Times New Roman" w:eastAsia="Calibri" w:hAnsi="Times New Roman"/>
          <w:color w:val="000000"/>
          <w:szCs w:val="28"/>
        </w:rPr>
        <w:t xml:space="preserve"> </w:t>
      </w:r>
      <w:r w:rsidRPr="007249C4">
        <w:rPr>
          <w:rFonts w:ascii="Times New Roman" w:eastAsia="Calibri" w:hAnsi="Times New Roman"/>
          <w:color w:val="000000"/>
          <w:szCs w:val="28"/>
        </w:rPr>
        <w:t>?</w:t>
      </w:r>
      <w:proofErr w:type="gramEnd"/>
    </w:p>
    <w:p w:rsidR="00F035BA" w:rsidRPr="00F035BA" w:rsidRDefault="007249C4" w:rsidP="00F035BA">
      <w:pPr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HD:</w:t>
      </w:r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Vì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khi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khuấy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lên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thì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các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phân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tử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đường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xen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vào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khoảng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cách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giữa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các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phân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tử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nước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,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cũng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như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các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phân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tử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nước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xen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vào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giữa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khoảng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cách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giữa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các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phân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tử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đường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nên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nước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đường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có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vị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F035BA" w:rsidRPr="00F035BA">
        <w:rPr>
          <w:rFonts w:ascii="Times New Roman" w:hAnsi="Times New Roman"/>
          <w:szCs w:val="28"/>
          <w:shd w:val="clear" w:color="auto" w:fill="FFFFFF"/>
        </w:rPr>
        <w:t>ngọt</w:t>
      </w:r>
      <w:proofErr w:type="spellEnd"/>
      <w:r w:rsidR="00F035BA" w:rsidRPr="00F035BA">
        <w:rPr>
          <w:rFonts w:ascii="Times New Roman" w:hAnsi="Times New Roman"/>
          <w:szCs w:val="28"/>
          <w:shd w:val="clear" w:color="auto" w:fill="FFFFFF"/>
        </w:rPr>
        <w:t>.</w:t>
      </w:r>
    </w:p>
    <w:p w:rsidR="007249C4" w:rsidRPr="00F035BA" w:rsidRDefault="00F035BA" w:rsidP="007249C4">
      <w:pPr>
        <w:spacing w:after="60"/>
        <w:rPr>
          <w:rFonts w:ascii="Times New Roman" w:eastAsia="Calibri" w:hAnsi="Times New Roman"/>
          <w:color w:val="000000"/>
          <w:szCs w:val="28"/>
        </w:rPr>
      </w:pPr>
      <w:proofErr w:type="spellStart"/>
      <w:r>
        <w:rPr>
          <w:rFonts w:ascii="Times New Roman" w:eastAsia="Calibri" w:hAnsi="Times New Roman"/>
          <w:b/>
          <w:bCs/>
          <w:color w:val="000000"/>
          <w:szCs w:val="28"/>
        </w:rPr>
        <w:t>Bài</w:t>
      </w:r>
      <w:proofErr w:type="spellEnd"/>
      <w:r>
        <w:rPr>
          <w:rFonts w:ascii="Times New Roman" w:eastAsia="Calibri" w:hAnsi="Times New Roman"/>
          <w:b/>
          <w:bCs/>
          <w:color w:val="000000"/>
          <w:szCs w:val="28"/>
        </w:rPr>
        <w:t xml:space="preserve"> 3</w:t>
      </w:r>
      <w:proofErr w:type="gramStart"/>
      <w:r w:rsidRPr="00F035BA">
        <w:rPr>
          <w:rFonts w:ascii="Times New Roman" w:eastAsia="Calibri" w:hAnsi="Times New Roman"/>
          <w:b/>
          <w:bCs/>
          <w:color w:val="000000"/>
          <w:szCs w:val="28"/>
        </w:rPr>
        <w:t>:</w:t>
      </w:r>
      <w:r w:rsidRPr="00F035BA">
        <w:rPr>
          <w:rFonts w:ascii="Times New Roman" w:eastAsia="Calibri" w:hAnsi="Times New Roman"/>
          <w:bCs/>
          <w:color w:val="000000"/>
          <w:szCs w:val="28"/>
        </w:rPr>
        <w:t>Cá</w:t>
      </w:r>
      <w:proofErr w:type="gram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muốn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sống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được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phải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có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không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khí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,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nhưng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ta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vẫn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thấy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cá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sống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được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trong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nước</w:t>
      </w:r>
      <w:proofErr w:type="spellEnd"/>
      <w:r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r w:rsidRPr="007249C4">
        <w:rPr>
          <w:rFonts w:ascii="Times New Roman" w:eastAsia="Calibri" w:hAnsi="Times New Roman"/>
          <w:color w:val="000000"/>
          <w:szCs w:val="28"/>
        </w:rPr>
        <w:t>?</w:t>
      </w:r>
    </w:p>
    <w:p w:rsidR="007249C4" w:rsidRDefault="00F035BA">
      <w:pPr>
        <w:rPr>
          <w:rFonts w:ascii="Times New Roman" w:eastAsia="Calibri" w:hAnsi="Times New Roman"/>
          <w:color w:val="000000"/>
          <w:szCs w:val="28"/>
        </w:rPr>
      </w:pPr>
      <w:proofErr w:type="spellStart"/>
      <w:r>
        <w:rPr>
          <w:rFonts w:ascii="Times New Roman" w:eastAsia="Calibri" w:hAnsi="Times New Roman"/>
          <w:b/>
          <w:bCs/>
          <w:color w:val="000000"/>
          <w:szCs w:val="28"/>
        </w:rPr>
        <w:t>Bài</w:t>
      </w:r>
      <w:proofErr w:type="spellEnd"/>
      <w:r>
        <w:rPr>
          <w:rFonts w:ascii="Times New Roman" w:eastAsia="Calibri" w:hAnsi="Times New Roman"/>
          <w:b/>
          <w:bCs/>
          <w:color w:val="000000"/>
          <w:szCs w:val="28"/>
        </w:rPr>
        <w:t xml:space="preserve"> 4</w:t>
      </w:r>
      <w:proofErr w:type="gramStart"/>
      <w:r>
        <w:rPr>
          <w:rFonts w:ascii="Times New Roman" w:eastAsia="Calibri" w:hAnsi="Times New Roman"/>
          <w:b/>
          <w:bCs/>
          <w:color w:val="000000"/>
          <w:szCs w:val="28"/>
        </w:rPr>
        <w:t>:</w:t>
      </w:r>
      <w:r>
        <w:rPr>
          <w:rFonts w:ascii="Times New Roman" w:eastAsia="Calibri" w:hAnsi="Times New Roman"/>
          <w:bCs/>
          <w:color w:val="000000"/>
          <w:szCs w:val="28"/>
        </w:rPr>
        <w:t>Tạ</w:t>
      </w:r>
      <w:r w:rsidRPr="00F035BA">
        <w:rPr>
          <w:rFonts w:ascii="Times New Roman" w:eastAsia="Calibri" w:hAnsi="Times New Roman"/>
          <w:bCs/>
          <w:color w:val="000000"/>
          <w:szCs w:val="28"/>
        </w:rPr>
        <w:t>i</w:t>
      </w:r>
      <w:proofErr w:type="gram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sao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xăm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xe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đạp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sau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khi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được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bơm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căng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,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mặc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dù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đã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vặn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thật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chặt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nhưng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để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lâu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ngày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vẫn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bị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xẹp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>?</w:t>
      </w:r>
    </w:p>
    <w:p w:rsidR="00F035BA" w:rsidRDefault="00F035BA" w:rsidP="00F035BA">
      <w:pPr>
        <w:rPr>
          <w:rFonts w:ascii="Times New Roman" w:eastAsia="Calibri" w:hAnsi="Times New Roman"/>
          <w:color w:val="000000"/>
          <w:szCs w:val="28"/>
        </w:rPr>
      </w:pPr>
      <w:proofErr w:type="spellStart"/>
      <w:r>
        <w:rPr>
          <w:rFonts w:ascii="Times New Roman" w:eastAsia="Calibri" w:hAnsi="Times New Roman"/>
          <w:b/>
          <w:bCs/>
          <w:color w:val="000000"/>
          <w:szCs w:val="28"/>
        </w:rPr>
        <w:t>Bài</w:t>
      </w:r>
      <w:proofErr w:type="spellEnd"/>
      <w:r>
        <w:rPr>
          <w:rFonts w:ascii="Times New Roman" w:eastAsia="Calibri" w:hAnsi="Times New Roman"/>
          <w:b/>
          <w:bCs/>
          <w:color w:val="000000"/>
          <w:szCs w:val="28"/>
        </w:rPr>
        <w:t xml:space="preserve"> 5</w:t>
      </w:r>
      <w:proofErr w:type="gramStart"/>
      <w:r>
        <w:rPr>
          <w:rFonts w:ascii="Times New Roman" w:eastAsia="Calibri" w:hAnsi="Times New Roman"/>
          <w:b/>
          <w:bCs/>
          <w:color w:val="000000"/>
          <w:szCs w:val="28"/>
        </w:rPr>
        <w:t>:</w:t>
      </w:r>
      <w:r w:rsidRPr="00F035BA">
        <w:rPr>
          <w:rFonts w:ascii="Times New Roman" w:eastAsia="Calibri" w:hAnsi="Times New Roman"/>
          <w:bCs/>
          <w:color w:val="000000"/>
          <w:szCs w:val="28"/>
        </w:rPr>
        <w:t>Tại</w:t>
      </w:r>
      <w:proofErr w:type="gram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sao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khi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muối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dưa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,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muối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có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thể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thấm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vào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lá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dưa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và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cọng</w:t>
      </w:r>
      <w:proofErr w:type="spellEnd"/>
      <w:r w:rsidRPr="00F035BA">
        <w:rPr>
          <w:rFonts w:ascii="Times New Roman" w:eastAsia="Calibri" w:hAnsi="Times New Roman"/>
          <w:bCs/>
          <w:color w:val="000000"/>
          <w:szCs w:val="28"/>
        </w:rPr>
        <w:t xml:space="preserve"> </w:t>
      </w:r>
      <w:proofErr w:type="spellStart"/>
      <w:r w:rsidRPr="00F035BA">
        <w:rPr>
          <w:rFonts w:ascii="Times New Roman" w:eastAsia="Calibri" w:hAnsi="Times New Roman"/>
          <w:bCs/>
          <w:color w:val="000000"/>
          <w:szCs w:val="28"/>
        </w:rPr>
        <w:t>dưa</w:t>
      </w:r>
      <w:proofErr w:type="spellEnd"/>
      <w:r w:rsidRPr="007249C4">
        <w:rPr>
          <w:rFonts w:ascii="Times New Roman" w:eastAsia="Calibri" w:hAnsi="Times New Roman"/>
          <w:color w:val="000000"/>
          <w:szCs w:val="28"/>
        </w:rPr>
        <w:t>?</w:t>
      </w:r>
    </w:p>
    <w:p w:rsidR="00F035BA" w:rsidRDefault="00F035BA">
      <w:pPr>
        <w:rPr>
          <w:rFonts w:ascii="Arial" w:hAnsi="Arial" w:cs="Arial"/>
        </w:rPr>
      </w:pPr>
    </w:p>
    <w:p w:rsidR="00F035BA" w:rsidRDefault="00F035BA">
      <w:pPr>
        <w:rPr>
          <w:rFonts w:ascii="Arial" w:hAnsi="Arial" w:cs="Arial"/>
        </w:rPr>
      </w:pPr>
    </w:p>
    <w:p w:rsidR="00F035BA" w:rsidRPr="00F035BA" w:rsidRDefault="00F03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-----------</w:t>
      </w:r>
      <w:proofErr w:type="spellStart"/>
      <w:r>
        <w:rPr>
          <w:rFonts w:ascii="Arial" w:hAnsi="Arial" w:cs="Arial"/>
        </w:rPr>
        <w:t>Hết</w:t>
      </w:r>
      <w:proofErr w:type="spellEnd"/>
      <w:r>
        <w:rPr>
          <w:rFonts w:ascii="Arial" w:hAnsi="Arial" w:cs="Arial"/>
        </w:rPr>
        <w:t>------------</w:t>
      </w:r>
    </w:p>
    <w:sectPr w:rsidR="00F035BA" w:rsidRPr="00F035BA" w:rsidSect="00CF1AFE">
      <w:pgSz w:w="12240" w:h="15840"/>
      <w:pgMar w:top="1135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C4"/>
    <w:rsid w:val="00123D0C"/>
    <w:rsid w:val="00634436"/>
    <w:rsid w:val="007249C4"/>
    <w:rsid w:val="00CF1AFE"/>
    <w:rsid w:val="00F0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9C4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9C4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2022-02-10T14:05:00Z</dcterms:created>
  <dcterms:modified xsi:type="dcterms:W3CDTF">2022-02-10T14:33:00Z</dcterms:modified>
</cp:coreProperties>
</file>